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5BAC" w:rsidRDefault="00EF5BAC" w:rsidP="00EF5BAC">
      <w:pPr>
        <w:pStyle w:val="1"/>
        <w:tabs>
          <w:tab w:val="left" w:pos="567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Предисловие </w:t>
      </w:r>
    </w:p>
    <w:p w:rsidR="00EF5BAC" w:rsidRDefault="00EF5BAC" w:rsidP="00EF5BAC">
      <w:pPr>
        <w:pStyle w:val="1"/>
        <w:jc w:val="both"/>
        <w:rPr>
          <w:b/>
          <w:sz w:val="24"/>
          <w:szCs w:val="24"/>
        </w:rPr>
      </w:pPr>
    </w:p>
    <w:p w:rsidR="00EF5BAC" w:rsidRPr="00C812ED" w:rsidRDefault="00EF5BAC" w:rsidP="00EF5BAC">
      <w:pPr>
        <w:pStyle w:val="1"/>
        <w:tabs>
          <w:tab w:val="left" w:pos="567"/>
        </w:tabs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 ПОДГОТОВЛЕН И ВНЕСЕН </w:t>
      </w:r>
      <w:r>
        <w:rPr>
          <w:sz w:val="24"/>
          <w:szCs w:val="24"/>
        </w:rPr>
        <w:t>Республиканским государственным предприятием на праве хозяйственного ведения «Казахстанский институт стандартизации и сертификации» Комитета технического регулирования и метрологии Министерства торговли и интеграции</w:t>
      </w:r>
      <w:r w:rsidRPr="00C812ED">
        <w:rPr>
          <w:sz w:val="24"/>
          <w:szCs w:val="24"/>
        </w:rPr>
        <w:t xml:space="preserve"> развития Республики Казахстан</w:t>
      </w:r>
      <w:r>
        <w:rPr>
          <w:sz w:val="24"/>
          <w:szCs w:val="24"/>
        </w:rPr>
        <w:t>.</w:t>
      </w:r>
    </w:p>
    <w:p w:rsidR="00EF5BAC" w:rsidRPr="00C812ED" w:rsidRDefault="00EF5BAC" w:rsidP="00EF5BAC">
      <w:pPr>
        <w:pStyle w:val="1"/>
        <w:tabs>
          <w:tab w:val="left" w:pos="567"/>
        </w:tabs>
        <w:jc w:val="both"/>
        <w:rPr>
          <w:b/>
          <w:sz w:val="24"/>
          <w:szCs w:val="24"/>
          <w:lang w:val="kk-KZ"/>
        </w:rPr>
      </w:pPr>
    </w:p>
    <w:p w:rsidR="00EF5BAC" w:rsidRDefault="00EF5BAC" w:rsidP="00EF5BAC">
      <w:pPr>
        <w:pStyle w:val="1"/>
        <w:tabs>
          <w:tab w:val="left" w:pos="567"/>
        </w:tabs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  <w:t xml:space="preserve">2 УТВЕРЖДЕН И ВВЕДЕН В ДЕЙСТВИЕ </w:t>
      </w:r>
      <w:r>
        <w:rPr>
          <w:sz w:val="24"/>
          <w:szCs w:val="24"/>
        </w:rPr>
        <w:t xml:space="preserve">Приказом Председателя Комитета технического регулирования и метрологии Министерства </w:t>
      </w:r>
      <w:r w:rsidRPr="00C812ED">
        <w:rPr>
          <w:sz w:val="24"/>
          <w:szCs w:val="24"/>
        </w:rPr>
        <w:t xml:space="preserve">индустрии и инфраструктурного развития Республики Казахстан </w:t>
      </w:r>
      <w:r>
        <w:rPr>
          <w:sz w:val="24"/>
          <w:szCs w:val="24"/>
        </w:rPr>
        <w:t>№ _____ от «__» __________ 2020 года.</w:t>
      </w:r>
    </w:p>
    <w:p w:rsidR="00EF5BAC" w:rsidRDefault="00EF5BAC" w:rsidP="00EF5BAC">
      <w:pPr>
        <w:pStyle w:val="a8"/>
        <w:jc w:val="both"/>
        <w:rPr>
          <w:rFonts w:ascii="Times New Roman" w:hAnsi="Times New Roman"/>
          <w:b/>
        </w:rPr>
      </w:pPr>
    </w:p>
    <w:p w:rsidR="00EF5BAC" w:rsidRDefault="00EF5BAC" w:rsidP="00EF5BAC">
      <w:pPr>
        <w:pStyle w:val="a8"/>
        <w:ind w:firstLine="567"/>
        <w:jc w:val="both"/>
        <w:rPr>
          <w:rFonts w:ascii="Times New Roman" w:hAnsi="Times New Roman"/>
          <w:sz w:val="24"/>
          <w:szCs w:val="24"/>
        </w:rPr>
      </w:pPr>
      <w:r w:rsidRPr="00EF5BAC">
        <w:rPr>
          <w:rFonts w:ascii="Times New Roman" w:hAnsi="Times New Roman"/>
          <w:b/>
          <w:sz w:val="24"/>
          <w:szCs w:val="24"/>
          <w:lang w:val="en-US"/>
        </w:rPr>
        <w:t>3</w:t>
      </w:r>
      <w:r w:rsidRPr="00EF5BAC">
        <w:rPr>
          <w:sz w:val="24"/>
          <w:szCs w:val="24"/>
          <w:lang w:val="en-US"/>
        </w:rPr>
        <w:t> </w:t>
      </w:r>
      <w:r w:rsidRPr="003B1E5D">
        <w:rPr>
          <w:rFonts w:ascii="Times New Roman" w:hAnsi="Times New Roman"/>
          <w:sz w:val="24"/>
          <w:szCs w:val="24"/>
        </w:rPr>
        <w:t>Настоящий</w:t>
      </w:r>
      <w:r w:rsidRPr="00EF5BA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B1E5D">
        <w:rPr>
          <w:rFonts w:ascii="Times New Roman" w:hAnsi="Times New Roman"/>
          <w:sz w:val="24"/>
          <w:szCs w:val="24"/>
        </w:rPr>
        <w:t>стандарт</w:t>
      </w:r>
      <w:r w:rsidRPr="00EF5BA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B1E5D">
        <w:rPr>
          <w:rFonts w:ascii="Times New Roman" w:hAnsi="Times New Roman"/>
          <w:sz w:val="24"/>
          <w:szCs w:val="24"/>
        </w:rPr>
        <w:t>идентичен</w:t>
      </w:r>
      <w:r w:rsidRPr="00EF5BA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F262B">
        <w:rPr>
          <w:rFonts w:ascii="Times New Roman" w:hAnsi="Times New Roman"/>
          <w:sz w:val="24"/>
          <w:szCs w:val="24"/>
        </w:rPr>
        <w:t>европейскому</w:t>
      </w:r>
      <w:r w:rsidRPr="00EF5BA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F262B">
        <w:rPr>
          <w:rFonts w:ascii="Times New Roman" w:hAnsi="Times New Roman"/>
          <w:sz w:val="24"/>
          <w:szCs w:val="24"/>
        </w:rPr>
        <w:t>стандарту</w:t>
      </w:r>
      <w:r w:rsidRPr="00EF5BAC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EN 14594</w:t>
      </w:r>
      <w:r w:rsidRPr="00EF5BAC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R</w:t>
      </w:r>
      <w:r w:rsidRPr="00EF5BAC">
        <w:rPr>
          <w:rFonts w:ascii="Times New Roman" w:hAnsi="Times New Roman"/>
          <w:sz w:val="24"/>
          <w:szCs w:val="24"/>
          <w:lang w:val="en-US"/>
        </w:rPr>
        <w:t>espiratory protective devices - continuous flow compressed air line bre</w:t>
      </w:r>
      <w:r>
        <w:rPr>
          <w:rFonts w:ascii="Times New Roman" w:hAnsi="Times New Roman"/>
          <w:sz w:val="24"/>
          <w:szCs w:val="24"/>
          <w:lang w:val="en-US"/>
        </w:rPr>
        <w:t>athing devices - requirements, T</w:t>
      </w:r>
      <w:r w:rsidRPr="00EF5BAC">
        <w:rPr>
          <w:rFonts w:ascii="Times New Roman" w:hAnsi="Times New Roman"/>
          <w:sz w:val="24"/>
          <w:szCs w:val="24"/>
          <w:lang w:val="en-US"/>
        </w:rPr>
        <w:t>esting and marking (</w:t>
      </w:r>
      <w:r>
        <w:rPr>
          <w:rFonts w:ascii="Times New Roman" w:hAnsi="Times New Roman"/>
          <w:sz w:val="24"/>
          <w:szCs w:val="24"/>
        </w:rPr>
        <w:t>Р</w:t>
      </w:r>
      <w:r w:rsidRPr="00EF5BAC">
        <w:rPr>
          <w:rFonts w:ascii="Times New Roman" w:hAnsi="Times New Roman"/>
          <w:sz w:val="24"/>
          <w:szCs w:val="24"/>
        </w:rPr>
        <w:t>еспираторные</w:t>
      </w:r>
      <w:r w:rsidRPr="00EF5BA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EF5BAC">
        <w:rPr>
          <w:rFonts w:ascii="Times New Roman" w:hAnsi="Times New Roman"/>
          <w:sz w:val="24"/>
          <w:szCs w:val="24"/>
        </w:rPr>
        <w:t>защитные</w:t>
      </w:r>
      <w:r w:rsidRPr="00EF5BA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EF5BAC">
        <w:rPr>
          <w:rFonts w:ascii="Times New Roman" w:hAnsi="Times New Roman"/>
          <w:sz w:val="24"/>
          <w:szCs w:val="24"/>
        </w:rPr>
        <w:t>устройства</w:t>
      </w:r>
      <w:r w:rsidRPr="00EF5BAC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EF5BAC">
        <w:rPr>
          <w:rFonts w:ascii="Times New Roman" w:hAnsi="Times New Roman"/>
          <w:sz w:val="24"/>
          <w:szCs w:val="24"/>
        </w:rPr>
        <w:t>Дыхательные аппараты с непрерывным потоком сжатого воздуха. Требования, испытания и маркировка</w:t>
      </w:r>
      <w:r>
        <w:rPr>
          <w:rFonts w:ascii="Times New Roman" w:hAnsi="Times New Roman"/>
          <w:sz w:val="24"/>
          <w:szCs w:val="24"/>
        </w:rPr>
        <w:t xml:space="preserve">).  </w:t>
      </w:r>
    </w:p>
    <w:p w:rsidR="00EF5BAC" w:rsidRDefault="00AE0208" w:rsidP="00EF5BAC">
      <w:pPr>
        <w:pStyle w:val="a8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Ев</w:t>
      </w:r>
      <w:r w:rsidR="003A1650">
        <w:rPr>
          <w:rFonts w:ascii="Times New Roman" w:hAnsi="Times New Roman"/>
          <w:sz w:val="24"/>
          <w:szCs w:val="24"/>
        </w:rPr>
        <w:t>ропейский стандарт EN 14594</w:t>
      </w:r>
      <w:r w:rsidRPr="00AE0208">
        <w:rPr>
          <w:rFonts w:ascii="Times New Roman" w:hAnsi="Times New Roman"/>
          <w:sz w:val="24"/>
          <w:szCs w:val="24"/>
        </w:rPr>
        <w:t xml:space="preserve"> был подготовлен Техническим комитетом CEN/TC 79 «Респираторные защитные устройства»</w:t>
      </w:r>
    </w:p>
    <w:p w:rsidR="00EF5BAC" w:rsidRDefault="00EF5BAC" w:rsidP="00EF5BAC">
      <w:pPr>
        <w:pStyle w:val="a8"/>
        <w:ind w:firstLine="567"/>
        <w:jc w:val="both"/>
        <w:rPr>
          <w:rFonts w:ascii="Times New Roman" w:hAnsi="Times New Roman"/>
          <w:sz w:val="24"/>
          <w:szCs w:val="24"/>
        </w:rPr>
      </w:pPr>
      <w:r w:rsidRPr="00260FA6">
        <w:rPr>
          <w:rFonts w:ascii="Times New Roman" w:hAnsi="Times New Roman"/>
          <w:sz w:val="24"/>
          <w:szCs w:val="24"/>
        </w:rPr>
        <w:t>Официальные экземпляры Европейского стандарта, на основе которого подготовлен национальный стандарт и на которые даны в нем ссылки, имеются в Едином государственном фонде нормативных технических документов.</w:t>
      </w:r>
    </w:p>
    <w:p w:rsidR="00EF5BAC" w:rsidRPr="00260FA6" w:rsidRDefault="00EF5BAC" w:rsidP="00EF5BAC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0FA6">
        <w:rPr>
          <w:rFonts w:ascii="Times New Roman" w:hAnsi="Times New Roman" w:cs="Times New Roman"/>
          <w:sz w:val="24"/>
          <w:szCs w:val="24"/>
        </w:rPr>
        <w:t>В разделе «Нормативные ссылки» и тексте стандарта ссылочные европейские стандарты актуализированы.</w:t>
      </w:r>
    </w:p>
    <w:p w:rsidR="00EF5BAC" w:rsidRPr="00260FA6" w:rsidRDefault="00EF5BAC" w:rsidP="00EF5BAC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0FA6">
        <w:rPr>
          <w:rFonts w:ascii="Times New Roman" w:hAnsi="Times New Roman" w:cs="Times New Roman"/>
          <w:sz w:val="24"/>
          <w:szCs w:val="24"/>
        </w:rPr>
        <w:t>Сведения о соот</w:t>
      </w:r>
      <w:r w:rsidR="00AB6FE2">
        <w:rPr>
          <w:rFonts w:ascii="Times New Roman" w:hAnsi="Times New Roman" w:cs="Times New Roman"/>
          <w:sz w:val="24"/>
          <w:szCs w:val="24"/>
        </w:rPr>
        <w:t>ветствии ссылочных европейских</w:t>
      </w:r>
      <w:r w:rsidRPr="00260FA6">
        <w:rPr>
          <w:rFonts w:ascii="Times New Roman" w:hAnsi="Times New Roman" w:cs="Times New Roman"/>
          <w:sz w:val="24"/>
          <w:szCs w:val="24"/>
        </w:rPr>
        <w:t xml:space="preserve"> стандартов национальным стандартам Республики Казахстан приведены в Приложении В.А.</w:t>
      </w:r>
    </w:p>
    <w:p w:rsidR="00EF5BAC" w:rsidRDefault="00EF5BAC" w:rsidP="00EF5BAC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0FA6">
        <w:rPr>
          <w:rFonts w:ascii="Times New Roman" w:hAnsi="Times New Roman" w:cs="Times New Roman"/>
          <w:sz w:val="24"/>
          <w:szCs w:val="24"/>
        </w:rPr>
        <w:t>Степень соответствия – идентичная (IDT).</w:t>
      </w:r>
    </w:p>
    <w:p w:rsidR="00EF5BAC" w:rsidRDefault="00EF5BAC" w:rsidP="00EF5BAC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F5BAC" w:rsidRPr="00D36693" w:rsidRDefault="00EF5BAC" w:rsidP="00EF5BAC">
      <w:pPr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36693">
        <w:rPr>
          <w:rFonts w:ascii="Times New Roman" w:hAnsi="Times New Roman" w:cs="Times New Roman"/>
          <w:b/>
          <w:sz w:val="24"/>
          <w:szCs w:val="24"/>
          <w:lang w:val="kk-KZ"/>
        </w:rPr>
        <w:t>4</w:t>
      </w:r>
      <w:r>
        <w:rPr>
          <w:rFonts w:ascii="Times New Roman" w:hAnsi="Times New Roman" w:cs="Times New Roman"/>
          <w:sz w:val="24"/>
          <w:szCs w:val="24"/>
          <w:lang w:val="kk-KZ"/>
        </w:rPr>
        <w:t> </w:t>
      </w:r>
      <w:r w:rsidRPr="00D36693">
        <w:rPr>
          <w:rFonts w:ascii="Times New Roman" w:hAnsi="Times New Roman" w:cs="Times New Roman"/>
          <w:sz w:val="24"/>
          <w:szCs w:val="24"/>
          <w:lang w:val="kk-KZ"/>
        </w:rPr>
        <w:t xml:space="preserve">В настоящем стандарте реализованы нормы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Законов Республики Казахстан «О </w:t>
      </w:r>
      <w:r w:rsidRPr="00D36693">
        <w:rPr>
          <w:rFonts w:ascii="Times New Roman" w:hAnsi="Times New Roman" w:cs="Times New Roman"/>
          <w:sz w:val="24"/>
          <w:szCs w:val="24"/>
          <w:lang w:val="kk-KZ"/>
        </w:rPr>
        <w:t>техническом регулировании» от 09 ноября 2004 года №603-II, «О стандартизации» № 237-VI от 18.03.19 г.</w:t>
      </w:r>
    </w:p>
    <w:p w:rsidR="00EF5BAC" w:rsidRDefault="00EF5BAC" w:rsidP="00EF5BAC">
      <w:pPr>
        <w:pStyle w:val="1"/>
        <w:tabs>
          <w:tab w:val="left" w:pos="567"/>
        </w:tabs>
        <w:rPr>
          <w:sz w:val="24"/>
          <w:szCs w:val="24"/>
        </w:rPr>
      </w:pPr>
    </w:p>
    <w:p w:rsidR="00EF5BAC" w:rsidRDefault="00EF5BAC" w:rsidP="00EF5BAC">
      <w:pPr>
        <w:pStyle w:val="1"/>
        <w:tabs>
          <w:tab w:val="left" w:pos="567"/>
        </w:tabs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5 </w:t>
      </w:r>
      <w:r w:rsidR="00AB6FE2">
        <w:rPr>
          <w:b/>
          <w:sz w:val="24"/>
          <w:szCs w:val="24"/>
        </w:rPr>
        <w:t>ВВЕДЕН ВПЕРВЫЕ</w:t>
      </w:r>
    </w:p>
    <w:p w:rsidR="00EF5BAC" w:rsidRDefault="00EF5BAC" w:rsidP="00EF5BAC">
      <w:pPr>
        <w:pStyle w:val="1"/>
        <w:tabs>
          <w:tab w:val="left" w:pos="567"/>
        </w:tabs>
        <w:rPr>
          <w:b/>
          <w:sz w:val="24"/>
          <w:szCs w:val="24"/>
        </w:rPr>
      </w:pPr>
    </w:p>
    <w:p w:rsidR="00EF5BAC" w:rsidRDefault="00EF5BAC" w:rsidP="00EF5BAC">
      <w:pPr>
        <w:pStyle w:val="1"/>
        <w:tabs>
          <w:tab w:val="left" w:pos="567"/>
        </w:tabs>
        <w:ind w:firstLine="567"/>
        <w:jc w:val="both"/>
        <w:rPr>
          <w:i/>
          <w:spacing w:val="-4"/>
          <w:sz w:val="24"/>
          <w:szCs w:val="24"/>
        </w:rPr>
      </w:pPr>
      <w:commentRangeStart w:id="0"/>
      <w:r>
        <w:rPr>
          <w:i/>
          <w:spacing w:val="-4"/>
          <w:sz w:val="24"/>
          <w:szCs w:val="24"/>
        </w:rPr>
        <w:t xml:space="preserve">Информация об изменениях к настоящему </w:t>
      </w:r>
      <w:r w:rsidR="00F51E52">
        <w:rPr>
          <w:i/>
          <w:spacing w:val="-4"/>
          <w:sz w:val="24"/>
          <w:szCs w:val="24"/>
        </w:rPr>
        <w:t>стандарту публикуется в пери</w:t>
      </w:r>
      <w:r w:rsidR="00FA5C5F">
        <w:rPr>
          <w:i/>
          <w:spacing w:val="-4"/>
          <w:sz w:val="24"/>
          <w:szCs w:val="24"/>
        </w:rPr>
        <w:t>одически</w:t>
      </w:r>
      <w:r>
        <w:rPr>
          <w:i/>
          <w:spacing w:val="-4"/>
          <w:sz w:val="24"/>
          <w:szCs w:val="24"/>
        </w:rPr>
        <w:t xml:space="preserve"> издаваемом информационном каталоге «Документы по стандартизации Республики Казахстан», а текст изменений – в периодических издаваемых информационных ука</w:t>
      </w:r>
      <w:bookmarkStart w:id="1" w:name="_GoBack"/>
      <w:bookmarkEnd w:id="1"/>
      <w:r>
        <w:rPr>
          <w:i/>
          <w:spacing w:val="-4"/>
          <w:sz w:val="24"/>
          <w:szCs w:val="24"/>
        </w:rPr>
        <w:t xml:space="preserve">зателях «Национальные стандарты». В случае пересмотра (отмены) или замены настоящего стандарта соответствующая информация будет опубликована в периодическом информационном указателе «Национальные стандарты». </w:t>
      </w:r>
    </w:p>
    <w:commentRangeEnd w:id="0"/>
    <w:p w:rsidR="00EF5BAC" w:rsidRDefault="0037008B" w:rsidP="00EF5BAC">
      <w:pPr>
        <w:pStyle w:val="1"/>
        <w:rPr>
          <w:b/>
          <w:sz w:val="24"/>
          <w:szCs w:val="24"/>
        </w:rPr>
      </w:pPr>
      <w:r>
        <w:rPr>
          <w:rStyle w:val="a9"/>
          <w:rFonts w:ascii="Arial" w:hAnsi="Arial" w:cs="Arial"/>
        </w:rPr>
        <w:commentReference w:id="0"/>
      </w:r>
    </w:p>
    <w:p w:rsidR="00EF5BAC" w:rsidRDefault="00EF5BAC" w:rsidP="00EF5BAC">
      <w:pPr>
        <w:pStyle w:val="1"/>
        <w:rPr>
          <w:b/>
          <w:sz w:val="24"/>
          <w:szCs w:val="24"/>
        </w:rPr>
      </w:pPr>
    </w:p>
    <w:p w:rsidR="00EF5BAC" w:rsidRDefault="00EF5BAC" w:rsidP="00EF5BAC">
      <w:pPr>
        <w:pStyle w:val="1"/>
        <w:rPr>
          <w:b/>
          <w:sz w:val="24"/>
          <w:szCs w:val="24"/>
        </w:rPr>
      </w:pPr>
    </w:p>
    <w:p w:rsidR="00EF5BAC" w:rsidRDefault="00EF5BAC" w:rsidP="00EF5BAC">
      <w:pPr>
        <w:pStyle w:val="1"/>
        <w:rPr>
          <w:b/>
          <w:sz w:val="24"/>
          <w:szCs w:val="24"/>
        </w:rPr>
      </w:pPr>
    </w:p>
    <w:p w:rsidR="00EF5BAC" w:rsidRDefault="00EF5BAC" w:rsidP="00EF5BAC">
      <w:pPr>
        <w:pStyle w:val="1"/>
        <w:rPr>
          <w:b/>
          <w:sz w:val="24"/>
          <w:szCs w:val="24"/>
        </w:rPr>
      </w:pPr>
    </w:p>
    <w:p w:rsidR="00EF5BAC" w:rsidRDefault="00EF5BAC" w:rsidP="00EF5BAC">
      <w:pPr>
        <w:pStyle w:val="1"/>
        <w:rPr>
          <w:b/>
          <w:sz w:val="24"/>
          <w:szCs w:val="24"/>
        </w:rPr>
      </w:pPr>
    </w:p>
    <w:p w:rsidR="00EF5BAC" w:rsidRDefault="00EF5BAC" w:rsidP="00EF5BAC">
      <w:pPr>
        <w:pStyle w:val="1"/>
        <w:rPr>
          <w:b/>
          <w:sz w:val="24"/>
          <w:szCs w:val="24"/>
        </w:rPr>
      </w:pPr>
    </w:p>
    <w:p w:rsidR="00EF5BAC" w:rsidRPr="006E392F" w:rsidRDefault="00EF5BAC" w:rsidP="00EF5BAC">
      <w:pPr>
        <w:pStyle w:val="1"/>
        <w:ind w:firstLine="567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Министерства </w:t>
      </w:r>
      <w:r w:rsidRPr="001F5F89">
        <w:rPr>
          <w:sz w:val="24"/>
          <w:szCs w:val="24"/>
        </w:rPr>
        <w:t>индустрии и инфраструктурного развития Республики Казахстан.</w:t>
      </w:r>
    </w:p>
    <w:p w:rsidR="00BD3245" w:rsidRDefault="00BD3245"/>
    <w:sectPr w:rsidR="00BD3245" w:rsidSect="00DA7A44">
      <w:headerReference w:type="even" r:id="rId8"/>
      <w:headerReference w:type="default" r:id="rId9"/>
      <w:footerReference w:type="even" r:id="rId10"/>
      <w:footerReference w:type="default" r:id="rId11"/>
      <w:pgSz w:w="11909" w:h="16834"/>
      <w:pgMar w:top="1276" w:right="1419" w:bottom="284" w:left="1134" w:header="1021" w:footer="1021" w:gutter="0"/>
      <w:cols w:space="720"/>
      <w:noEndnote/>
      <w:docGrid w:linePitch="326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Назерке Капканова" w:date="2020-03-03T19:16:00Z" w:initials="НК">
    <w:p w:rsidR="0037008B" w:rsidRPr="0037008B" w:rsidRDefault="0037008B">
      <w:pPr>
        <w:pStyle w:val="aa"/>
        <w:rPr>
          <w:lang w:val="kk-KZ"/>
        </w:rPr>
      </w:pPr>
      <w:r>
        <w:rPr>
          <w:rStyle w:val="a9"/>
        </w:rPr>
        <w:annotationRef/>
      </w:r>
      <w:r>
        <w:rPr>
          <w:lang w:val="kk-KZ"/>
        </w:rPr>
        <w:t>Не  ежегодно а периодически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0407" w:rsidRDefault="004E0407" w:rsidP="00EF5BAC">
      <w:r>
        <w:separator/>
      </w:r>
    </w:p>
  </w:endnote>
  <w:endnote w:type="continuationSeparator" w:id="0">
    <w:p w:rsidR="004E0407" w:rsidRDefault="004E0407" w:rsidP="00EF5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3D89" w:rsidRDefault="00AB6FE2" w:rsidP="009B2E40">
    <w:pPr>
      <w:pStyle w:val="a5"/>
      <w:jc w:val="right"/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  <w: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3D89" w:rsidRPr="00F310FA" w:rsidRDefault="00AB6FE2" w:rsidP="00E960A5">
    <w:pPr>
      <w:pStyle w:val="a5"/>
      <w:rPr>
        <w:rFonts w:ascii="Times New Roman" w:hAnsi="Times New Roman" w:cs="Times New Roman"/>
        <w:sz w:val="24"/>
        <w:szCs w:val="24"/>
        <w:lang w:val="en-US"/>
      </w:rPr>
    </w:pPr>
    <w:r w:rsidRPr="00BB1309">
      <w:rPr>
        <w:rStyle w:val="a7"/>
        <w:rFonts w:ascii="Times New Roman" w:hAnsi="Times New Roman" w:cs="Times New Roman"/>
        <w:sz w:val="24"/>
        <w:szCs w:val="24"/>
        <w:lang w:val="en-US"/>
      </w:rPr>
      <w:t>II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0407" w:rsidRDefault="004E0407" w:rsidP="00EF5BAC">
      <w:r>
        <w:separator/>
      </w:r>
    </w:p>
  </w:footnote>
  <w:footnote w:type="continuationSeparator" w:id="0">
    <w:p w:rsidR="004E0407" w:rsidRDefault="004E0407" w:rsidP="00EF5B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3D89" w:rsidRDefault="00AB6FE2" w:rsidP="00D32C34">
    <w:pPr>
      <w:rPr>
        <w:rFonts w:ascii="Times New Roman" w:hAnsi="Times New Roman" w:cs="Times New Roman"/>
        <w:b/>
        <w:sz w:val="24"/>
        <w:szCs w:val="24"/>
      </w:rPr>
    </w:pPr>
    <w:r w:rsidRPr="000E517C">
      <w:rPr>
        <w:rFonts w:ascii="Times New Roman" w:hAnsi="Times New Roman" w:cs="Times New Roman"/>
        <w:b/>
        <w:sz w:val="24"/>
        <w:szCs w:val="24"/>
      </w:rPr>
      <w:t>С</w:t>
    </w:r>
    <w:r>
      <w:rPr>
        <w:rFonts w:ascii="Times New Roman" w:hAnsi="Times New Roman" w:cs="Times New Roman"/>
        <w:b/>
        <w:sz w:val="24"/>
        <w:szCs w:val="24"/>
      </w:rPr>
      <w:t xml:space="preserve">Т РК </w:t>
    </w:r>
  </w:p>
  <w:p w:rsidR="00EB3D89" w:rsidRPr="00EB3833" w:rsidRDefault="00AB6FE2" w:rsidP="00D32C34">
    <w:pPr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>(проект, редакция 1</w:t>
    </w:r>
    <w:r w:rsidRPr="00EB3833">
      <w:rPr>
        <w:rFonts w:ascii="Times New Roman" w:hAnsi="Times New Roman" w:cs="Times New Roman"/>
        <w:i/>
        <w:sz w:val="24"/>
        <w:szCs w:val="24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0FA" w:rsidRPr="00EF5BAC" w:rsidRDefault="00AB6FE2" w:rsidP="00F310FA">
    <w:pPr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СТ</w:t>
    </w:r>
    <w:r w:rsidRPr="000E517C">
      <w:rPr>
        <w:rFonts w:ascii="Times New Roman" w:hAnsi="Times New Roman" w:cs="Times New Roman"/>
        <w:b/>
        <w:sz w:val="24"/>
        <w:szCs w:val="24"/>
      </w:rPr>
      <w:t xml:space="preserve"> </w:t>
    </w:r>
    <w:r>
      <w:rPr>
        <w:rFonts w:ascii="Times New Roman" w:hAnsi="Times New Roman" w:cs="Times New Roman"/>
        <w:b/>
        <w:sz w:val="24"/>
        <w:szCs w:val="24"/>
      </w:rPr>
      <w:t xml:space="preserve">РК </w:t>
    </w:r>
    <w:r w:rsidR="00EF5BAC">
      <w:rPr>
        <w:rFonts w:ascii="Times New Roman" w:hAnsi="Times New Roman" w:cs="Times New Roman"/>
        <w:b/>
        <w:sz w:val="24"/>
        <w:szCs w:val="24"/>
        <w:lang w:val="en-US"/>
      </w:rPr>
      <w:t>EN</w:t>
    </w:r>
    <w:r w:rsidR="00EF5BAC">
      <w:rPr>
        <w:rFonts w:ascii="Times New Roman" w:hAnsi="Times New Roman" w:cs="Times New Roman"/>
        <w:b/>
        <w:sz w:val="24"/>
        <w:szCs w:val="24"/>
      </w:rPr>
      <w:t xml:space="preserve"> 14594</w:t>
    </w:r>
  </w:p>
  <w:p w:rsidR="00EB3D89" w:rsidRPr="00F310FA" w:rsidRDefault="00AB6FE2" w:rsidP="00F310FA">
    <w:pPr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>(проект, редакция 1</w:t>
    </w:r>
    <w:r w:rsidRPr="00EB3833">
      <w:rPr>
        <w:rFonts w:ascii="Times New Roman" w:hAnsi="Times New Roman" w:cs="Times New Roman"/>
        <w:i/>
        <w:sz w:val="24"/>
        <w:szCs w:val="24"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F17"/>
    <w:rsid w:val="0037008B"/>
    <w:rsid w:val="003A1650"/>
    <w:rsid w:val="004E0407"/>
    <w:rsid w:val="00811F17"/>
    <w:rsid w:val="00AB6FE2"/>
    <w:rsid w:val="00AE0208"/>
    <w:rsid w:val="00BD3245"/>
    <w:rsid w:val="00EF5BAC"/>
    <w:rsid w:val="00F51E52"/>
    <w:rsid w:val="00FA5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BA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F5BAC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rsid w:val="00EF5BAC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EF5BAC"/>
    <w:pPr>
      <w:tabs>
        <w:tab w:val="center" w:pos="4536"/>
        <w:tab w:val="right" w:pos="9072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F5BAC"/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page number"/>
    <w:basedOn w:val="a0"/>
    <w:rsid w:val="00EF5BAC"/>
  </w:style>
  <w:style w:type="paragraph" w:customStyle="1" w:styleId="1">
    <w:name w:val="Обычный1"/>
    <w:rsid w:val="00EF5BAC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No Spacing"/>
    <w:uiPriority w:val="99"/>
    <w:qFormat/>
    <w:rsid w:val="00EF5BA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9">
    <w:name w:val="annotation reference"/>
    <w:basedOn w:val="a0"/>
    <w:uiPriority w:val="99"/>
    <w:semiHidden/>
    <w:unhideWhenUsed/>
    <w:rsid w:val="0037008B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37008B"/>
  </w:style>
  <w:style w:type="character" w:customStyle="1" w:styleId="ab">
    <w:name w:val="Текст примечания Знак"/>
    <w:basedOn w:val="a0"/>
    <w:link w:val="aa"/>
    <w:uiPriority w:val="99"/>
    <w:semiHidden/>
    <w:rsid w:val="0037008B"/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37008B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37008B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37008B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7008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BA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F5BAC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rsid w:val="00EF5BAC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EF5BAC"/>
    <w:pPr>
      <w:tabs>
        <w:tab w:val="center" w:pos="4536"/>
        <w:tab w:val="right" w:pos="9072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F5BAC"/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page number"/>
    <w:basedOn w:val="a0"/>
    <w:rsid w:val="00EF5BAC"/>
  </w:style>
  <w:style w:type="paragraph" w:customStyle="1" w:styleId="1">
    <w:name w:val="Обычный1"/>
    <w:rsid w:val="00EF5BAC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No Spacing"/>
    <w:uiPriority w:val="99"/>
    <w:qFormat/>
    <w:rsid w:val="00EF5BA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9">
    <w:name w:val="annotation reference"/>
    <w:basedOn w:val="a0"/>
    <w:uiPriority w:val="99"/>
    <w:semiHidden/>
    <w:unhideWhenUsed/>
    <w:rsid w:val="0037008B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37008B"/>
  </w:style>
  <w:style w:type="character" w:customStyle="1" w:styleId="ab">
    <w:name w:val="Текст примечания Знак"/>
    <w:basedOn w:val="a0"/>
    <w:link w:val="aa"/>
    <w:uiPriority w:val="99"/>
    <w:semiHidden/>
    <w:rsid w:val="0037008B"/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37008B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37008B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37008B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7008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2020-02-18T04:56:00Z</dcterms:created>
  <dcterms:modified xsi:type="dcterms:W3CDTF">2020-03-05T11:17:00Z</dcterms:modified>
</cp:coreProperties>
</file>